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B7" w:rsidRPr="00C769B7" w:rsidRDefault="00C769B7" w:rsidP="00C7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C769B7" w:rsidRPr="00C769B7" w:rsidRDefault="00C769B7" w:rsidP="00C7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C769B7" w:rsidRPr="00C769B7" w:rsidRDefault="00C769B7" w:rsidP="00C769B7">
      <w:pPr>
        <w:spacing w:line="254" w:lineRule="auto"/>
        <w:jc w:val="center"/>
        <w:rPr>
          <w:rFonts w:ascii="Calibri" w:eastAsia="Calibri" w:hAnsi="Calibri" w:cs="Times New Roman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C769B7" w:rsidRDefault="00C769B7" w:rsidP="00103A2E">
      <w:pPr>
        <w:jc w:val="center"/>
      </w:pPr>
    </w:p>
    <w:p w:rsidR="00A232CB" w:rsidRDefault="00A232CB" w:rsidP="00103A2E">
      <w:pPr>
        <w:jc w:val="center"/>
      </w:pPr>
      <w:r>
        <w:t>PIĄTEK</w:t>
      </w:r>
      <w:r w:rsidR="00103A2E">
        <w:t xml:space="preserve"> 22.01.2021r.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424"/>
        <w:gridCol w:w="1685"/>
        <w:gridCol w:w="1405"/>
        <w:gridCol w:w="1826"/>
        <w:gridCol w:w="1824"/>
        <w:gridCol w:w="2109"/>
        <w:gridCol w:w="2116"/>
      </w:tblGrid>
      <w:tr w:rsidR="00A232CB" w:rsidTr="00103A2E">
        <w:tc>
          <w:tcPr>
            <w:tcW w:w="1214" w:type="dxa"/>
          </w:tcPr>
          <w:p w:rsidR="00A232CB" w:rsidRPr="00A232CB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A232CB" w:rsidRPr="00A232CB" w:rsidRDefault="00A232CB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424" w:type="dxa"/>
          </w:tcPr>
          <w:p w:rsidR="00A232CB" w:rsidRDefault="00A232CB" w:rsidP="00F23E96">
            <w:r>
              <w:t>LO IA</w:t>
            </w:r>
          </w:p>
        </w:tc>
        <w:tc>
          <w:tcPr>
            <w:tcW w:w="1685" w:type="dxa"/>
          </w:tcPr>
          <w:p w:rsidR="00A232CB" w:rsidRDefault="00A232CB" w:rsidP="00F23E96">
            <w:r>
              <w:t>LO IIIA</w:t>
            </w:r>
          </w:p>
        </w:tc>
        <w:tc>
          <w:tcPr>
            <w:tcW w:w="1405" w:type="dxa"/>
          </w:tcPr>
          <w:p w:rsidR="00A232CB" w:rsidRDefault="00A232CB" w:rsidP="00F23E96">
            <w:r>
              <w:t>LO IIIB</w:t>
            </w:r>
          </w:p>
        </w:tc>
        <w:tc>
          <w:tcPr>
            <w:tcW w:w="1826" w:type="dxa"/>
          </w:tcPr>
          <w:p w:rsidR="00A232CB" w:rsidRDefault="00A232CB" w:rsidP="00F23E96">
            <w:r>
              <w:t>LO VAC</w:t>
            </w:r>
          </w:p>
        </w:tc>
        <w:tc>
          <w:tcPr>
            <w:tcW w:w="1824" w:type="dxa"/>
          </w:tcPr>
          <w:p w:rsidR="00A232CB" w:rsidRDefault="00A232CB" w:rsidP="00F23E96">
            <w:r>
              <w:t>LO VB</w:t>
            </w:r>
          </w:p>
        </w:tc>
        <w:tc>
          <w:tcPr>
            <w:tcW w:w="2109" w:type="dxa"/>
          </w:tcPr>
          <w:p w:rsidR="00A232CB" w:rsidRDefault="00A232CB" w:rsidP="00F23E96">
            <w:r>
              <w:t xml:space="preserve">III Technik </w:t>
            </w:r>
          </w:p>
          <w:p w:rsidR="00A232CB" w:rsidRDefault="00A232CB" w:rsidP="00F23E96">
            <w:r>
              <w:t>BHP</w:t>
            </w:r>
          </w:p>
        </w:tc>
        <w:tc>
          <w:tcPr>
            <w:tcW w:w="2116" w:type="dxa"/>
          </w:tcPr>
          <w:p w:rsidR="00A232CB" w:rsidRDefault="00A232CB" w:rsidP="00F23E96">
            <w:r>
              <w:t xml:space="preserve">I Technik </w:t>
            </w:r>
          </w:p>
          <w:p w:rsidR="00A232CB" w:rsidRDefault="00A232CB" w:rsidP="00F23E96">
            <w:r>
              <w:t>Administracji</w:t>
            </w:r>
          </w:p>
        </w:tc>
      </w:tr>
      <w:tr w:rsidR="00871CBE" w:rsidTr="00871CBE">
        <w:tc>
          <w:tcPr>
            <w:tcW w:w="1214" w:type="dxa"/>
          </w:tcPr>
          <w:p w:rsidR="00871CBE" w:rsidRPr="00521BD4" w:rsidRDefault="00871CBE" w:rsidP="00871CBE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71CBE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40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6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4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16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CBE" w:rsidTr="00871CBE">
        <w:tc>
          <w:tcPr>
            <w:tcW w:w="1214" w:type="dxa"/>
          </w:tcPr>
          <w:p w:rsidR="00871CBE" w:rsidRPr="00521BD4" w:rsidRDefault="00871CBE" w:rsidP="00871CBE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40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6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4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16" w:type="dxa"/>
          </w:tcPr>
          <w:p w:rsidR="00871CBE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871CBE" w:rsidRPr="000B1FF1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</w:tr>
      <w:tr w:rsidR="00871CBE" w:rsidTr="00871CBE">
        <w:tc>
          <w:tcPr>
            <w:tcW w:w="1214" w:type="dxa"/>
          </w:tcPr>
          <w:p w:rsidR="00871CBE" w:rsidRPr="00521BD4" w:rsidRDefault="00871CBE" w:rsidP="00871CBE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871CBE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WOS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40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6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4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16" w:type="dxa"/>
          </w:tcPr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871CBE" w:rsidRPr="000B1FF1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ustny</w:t>
            </w:r>
          </w:p>
        </w:tc>
      </w:tr>
      <w:tr w:rsidR="00871CBE" w:rsidTr="00871CBE">
        <w:tc>
          <w:tcPr>
            <w:tcW w:w="1214" w:type="dxa"/>
          </w:tcPr>
          <w:p w:rsidR="00871CBE" w:rsidRPr="00521BD4" w:rsidRDefault="00871CBE" w:rsidP="00871CBE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871CBE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WOS</w:t>
            </w:r>
          </w:p>
          <w:p w:rsidR="00871CBE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871CBE" w:rsidRPr="00B85C90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40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6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4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09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16" w:type="dxa"/>
            <w:shd w:val="clear" w:color="auto" w:fill="BFBFBF" w:themeFill="background1" w:themeFillShade="BF"/>
          </w:tcPr>
          <w:p w:rsidR="00871CBE" w:rsidRDefault="00871CBE" w:rsidP="00871CBE"/>
          <w:p w:rsidR="00871CBE" w:rsidRDefault="00871CBE" w:rsidP="00871CBE"/>
          <w:p w:rsidR="00871CBE" w:rsidRDefault="00871CBE" w:rsidP="00871CBE"/>
        </w:tc>
      </w:tr>
      <w:tr w:rsidR="00871CBE" w:rsidTr="00871CBE">
        <w:tc>
          <w:tcPr>
            <w:tcW w:w="1214" w:type="dxa"/>
          </w:tcPr>
          <w:p w:rsidR="00871CBE" w:rsidRPr="00521BD4" w:rsidRDefault="00871CBE" w:rsidP="00871CBE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71CBE" w:rsidRPr="00A232CB" w:rsidRDefault="00871CBE" w:rsidP="0087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871CBE" w:rsidRDefault="00871CBE" w:rsidP="00871CBE"/>
          <w:p w:rsidR="00871CBE" w:rsidRDefault="00871CBE" w:rsidP="00871CBE"/>
          <w:p w:rsidR="00871CBE" w:rsidRDefault="00871CBE" w:rsidP="00871CBE"/>
          <w:p w:rsidR="00871CBE" w:rsidRDefault="00871CBE" w:rsidP="00871CBE"/>
        </w:tc>
        <w:tc>
          <w:tcPr>
            <w:tcW w:w="168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405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6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1824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09" w:type="dxa"/>
            <w:shd w:val="clear" w:color="auto" w:fill="BFBFBF" w:themeFill="background1" w:themeFillShade="BF"/>
          </w:tcPr>
          <w:p w:rsidR="00871CBE" w:rsidRDefault="00871CBE" w:rsidP="00871CBE"/>
        </w:tc>
        <w:tc>
          <w:tcPr>
            <w:tcW w:w="2116" w:type="dxa"/>
            <w:shd w:val="clear" w:color="auto" w:fill="BFBFBF" w:themeFill="background1" w:themeFillShade="BF"/>
          </w:tcPr>
          <w:p w:rsidR="00871CBE" w:rsidRDefault="00871CBE" w:rsidP="00871CBE"/>
          <w:p w:rsidR="00871CBE" w:rsidRDefault="00871CBE" w:rsidP="00871CBE"/>
          <w:p w:rsidR="00871CBE" w:rsidRDefault="00871CBE" w:rsidP="00871CBE"/>
        </w:tc>
      </w:tr>
    </w:tbl>
    <w:p w:rsidR="00A232CB" w:rsidRDefault="00C769B7">
      <w:r>
        <w:t>Opracował: Dyrektor Jacek Łuszczyk w dniu 04.01.2021 r.</w:t>
      </w:r>
    </w:p>
    <w:p w:rsidR="00A232CB" w:rsidRDefault="00A232CB"/>
    <w:p w:rsidR="00A232CB" w:rsidRDefault="00A232CB"/>
    <w:p w:rsidR="00A232CB" w:rsidRDefault="00A232CB"/>
    <w:p w:rsidR="00103A2E" w:rsidRDefault="00103A2E" w:rsidP="00C769B7">
      <w:bookmarkStart w:id="0" w:name="_GoBack"/>
      <w:bookmarkEnd w:id="0"/>
    </w:p>
    <w:p w:rsidR="00C769B7" w:rsidRPr="00C769B7" w:rsidRDefault="00C769B7" w:rsidP="00C7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 zajęć dydaktycznych 2020/2021</w:t>
      </w:r>
    </w:p>
    <w:p w:rsidR="00C769B7" w:rsidRPr="00C769B7" w:rsidRDefault="00C769B7" w:rsidP="00C7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C769B7" w:rsidRPr="00C769B7" w:rsidRDefault="00C769B7" w:rsidP="00C769B7">
      <w:pPr>
        <w:spacing w:line="254" w:lineRule="auto"/>
        <w:jc w:val="center"/>
        <w:rPr>
          <w:rFonts w:ascii="Calibri" w:eastAsia="Calibri" w:hAnsi="Calibri" w:cs="Times New Roman"/>
        </w:rPr>
      </w:pPr>
      <w:r w:rsidRPr="00C769B7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871CBE" w:rsidRDefault="00871CBE" w:rsidP="00C769B7"/>
    <w:p w:rsidR="00A232CB" w:rsidRDefault="00A232CB" w:rsidP="00103A2E">
      <w:pPr>
        <w:jc w:val="center"/>
      </w:pPr>
      <w:r>
        <w:t>SOBOTA</w:t>
      </w:r>
      <w:r w:rsidR="00103A2E">
        <w:t xml:space="preserve"> 23.01.2021r.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424"/>
        <w:gridCol w:w="1685"/>
        <w:gridCol w:w="1405"/>
        <w:gridCol w:w="1826"/>
        <w:gridCol w:w="1824"/>
        <w:gridCol w:w="2109"/>
        <w:gridCol w:w="2116"/>
      </w:tblGrid>
      <w:tr w:rsidR="00A232CB" w:rsidTr="00A232CB">
        <w:tc>
          <w:tcPr>
            <w:tcW w:w="1214" w:type="dxa"/>
          </w:tcPr>
          <w:p w:rsidR="00A232CB" w:rsidRPr="00A232CB" w:rsidRDefault="00A232CB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A232CB" w:rsidRPr="00A232CB" w:rsidRDefault="00A232CB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424" w:type="dxa"/>
          </w:tcPr>
          <w:p w:rsidR="00A232CB" w:rsidRDefault="00A232CB" w:rsidP="00F23E96">
            <w:r>
              <w:t>LO IA</w:t>
            </w:r>
          </w:p>
        </w:tc>
        <w:tc>
          <w:tcPr>
            <w:tcW w:w="1685" w:type="dxa"/>
          </w:tcPr>
          <w:p w:rsidR="00A232CB" w:rsidRDefault="00A232CB" w:rsidP="00F23E96">
            <w:r>
              <w:t>LO IIIA</w:t>
            </w:r>
          </w:p>
        </w:tc>
        <w:tc>
          <w:tcPr>
            <w:tcW w:w="1405" w:type="dxa"/>
          </w:tcPr>
          <w:p w:rsidR="00A232CB" w:rsidRDefault="00A232CB" w:rsidP="00F23E96">
            <w:r>
              <w:t>LO IIIB</w:t>
            </w:r>
          </w:p>
        </w:tc>
        <w:tc>
          <w:tcPr>
            <w:tcW w:w="1826" w:type="dxa"/>
          </w:tcPr>
          <w:p w:rsidR="00A232CB" w:rsidRDefault="00A232CB" w:rsidP="00F23E96">
            <w:r>
              <w:t>LO VAC</w:t>
            </w:r>
          </w:p>
        </w:tc>
        <w:tc>
          <w:tcPr>
            <w:tcW w:w="1824" w:type="dxa"/>
          </w:tcPr>
          <w:p w:rsidR="00A232CB" w:rsidRDefault="00A232CB" w:rsidP="00F23E96">
            <w:r>
              <w:t>LO VB</w:t>
            </w:r>
          </w:p>
        </w:tc>
        <w:tc>
          <w:tcPr>
            <w:tcW w:w="2109" w:type="dxa"/>
          </w:tcPr>
          <w:p w:rsidR="00A232CB" w:rsidRDefault="00A232CB" w:rsidP="00F23E96">
            <w:r>
              <w:t xml:space="preserve">III Technik </w:t>
            </w:r>
          </w:p>
          <w:p w:rsidR="00A232CB" w:rsidRDefault="00A232CB" w:rsidP="00F23E96">
            <w:r>
              <w:t>BHP</w:t>
            </w:r>
          </w:p>
        </w:tc>
        <w:tc>
          <w:tcPr>
            <w:tcW w:w="2116" w:type="dxa"/>
          </w:tcPr>
          <w:p w:rsidR="00A232CB" w:rsidRDefault="00A232CB" w:rsidP="00F23E96">
            <w:r>
              <w:t xml:space="preserve">I Technik </w:t>
            </w:r>
          </w:p>
          <w:p w:rsidR="00A232CB" w:rsidRDefault="00A232CB" w:rsidP="00F23E96">
            <w:r>
              <w:t>Administracji</w:t>
            </w:r>
          </w:p>
        </w:tc>
      </w:tr>
      <w:tr w:rsidR="00103A2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2E" w:rsidRPr="00C769B7" w:rsidRDefault="00103A2E" w:rsidP="00103A2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103A2E" w:rsidRPr="00C769B7" w:rsidRDefault="00103A2E" w:rsidP="00103A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103A2E" w:rsidRPr="00C769B7" w:rsidRDefault="00103A2E" w:rsidP="00103A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  <w:p w:rsidR="00103A2E" w:rsidRPr="00C769B7" w:rsidRDefault="00103A2E" w:rsidP="00103A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103A2E" w:rsidRPr="00C769B7" w:rsidRDefault="00103A2E" w:rsidP="00103A2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jc w:val="center"/>
              <w:rPr>
                <w:sz w:val="16"/>
                <w:szCs w:val="16"/>
              </w:rPr>
            </w:pP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  <w:p w:rsidR="00871CBE" w:rsidRPr="00C769B7" w:rsidRDefault="00871CBE" w:rsidP="00871CBE">
            <w:pPr>
              <w:jc w:val="center"/>
              <w:rPr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A.Kuziemski</w:t>
            </w: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Pracownia komputerowa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1824" w:type="dxa"/>
          </w:tcPr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871CBE" w:rsidRPr="00C769B7" w:rsidRDefault="00871CBE" w:rsidP="00871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</w:tr>
      <w:tr w:rsidR="00871CBE" w:rsidTr="00871C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E" w:rsidRPr="00C769B7" w:rsidRDefault="00871CBE" w:rsidP="00871C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C769B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871CBE" w:rsidRPr="00C769B7" w:rsidRDefault="00871CBE" w:rsidP="00871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9B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  <w:p w:rsidR="00871CBE" w:rsidRPr="00C769B7" w:rsidRDefault="00871CBE" w:rsidP="00871CBE">
            <w:pPr>
              <w:rPr>
                <w:sz w:val="16"/>
                <w:szCs w:val="16"/>
              </w:rPr>
            </w:pPr>
          </w:p>
        </w:tc>
      </w:tr>
    </w:tbl>
    <w:p w:rsidR="00C769B7" w:rsidRDefault="00C769B7" w:rsidP="00C769B7">
      <w:r>
        <w:t>Opracował: Dyrektor Jacek Łuszczyk w dniu 04.01.2021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C43F8"/>
    <w:rsid w:val="00103A2E"/>
    <w:rsid w:val="001E3186"/>
    <w:rsid w:val="00521BD4"/>
    <w:rsid w:val="00796736"/>
    <w:rsid w:val="00871CBE"/>
    <w:rsid w:val="00A232CB"/>
    <w:rsid w:val="00C769B7"/>
    <w:rsid w:val="00E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F6E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939F-5C5E-42B2-B2E5-DD01340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2020-08-25T06:57:00Z</cp:lastPrinted>
  <dcterms:created xsi:type="dcterms:W3CDTF">2021-01-04T09:32:00Z</dcterms:created>
  <dcterms:modified xsi:type="dcterms:W3CDTF">2021-01-04T09:34:00Z</dcterms:modified>
</cp:coreProperties>
</file>